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0" w:after="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UNIVERSIDADE FEDERAL DE VIÇOSA</w:t>
      </w:r>
    </w:p>
    <w:p>
      <w:pPr>
        <w:pStyle w:val="Normal"/>
        <w:spacing w:before="40" w:after="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CENTRO DE CIÊNCIAS EXATAS E TECNOLÓGICAS</w:t>
      </w:r>
    </w:p>
    <w:p>
      <w:pPr>
        <w:pStyle w:val="Normal"/>
        <w:spacing w:before="40" w:after="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DEPARTAMENTO DE ENGENHARIA DE PRODUÇÃO E MECÂNICA</w:t>
      </w:r>
    </w:p>
    <w:p>
      <w:pPr>
        <w:pStyle w:val="Normal"/>
        <w:spacing w:before="40" w:after="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before="40" w:after="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before="40" w:after="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dacapa"/>
        <w:rPr/>
      </w:pPr>
      <w:r>
        <w:rPr/>
        <w:t>RELATÓRIO DAS ATIVIDADES DE EXTENSÃO – EPR 486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er"/>
        <w:tabs>
          <w:tab w:val="clear" w:pos="709"/>
          <w:tab w:val="clear" w:pos="4252"/>
          <w:tab w:val="clear" w:pos="8222"/>
          <w:tab w:val="clear" w:pos="8504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ata1"/>
        <w:spacing w:lineRule="auto" w:line="360" w:before="0" w:after="0"/>
        <w:ind w:firstLine="137" w:start="4111" w:end="0"/>
        <w:rPr>
          <w:rFonts w:ascii="Arial" w:hAnsi="Arial" w:cs="Arial"/>
        </w:rPr>
      </w:pPr>
      <w:r>
        <w:rPr>
          <w:rFonts w:cs="Arial" w:ascii="Arial" w:hAnsi="Arial"/>
        </w:rPr>
        <w:t xml:space="preserve">ESTUDANTE: </w:t>
      </w:r>
    </w:p>
    <w:p>
      <w:pPr>
        <w:pStyle w:val="Data1"/>
        <w:spacing w:lineRule="auto" w:line="360" w:before="0" w:after="0"/>
        <w:ind w:firstLine="137" w:start="4111" w:end="0"/>
        <w:rPr>
          <w:rFonts w:ascii="Arial" w:hAnsi="Arial" w:cs="Arial"/>
        </w:rPr>
      </w:pPr>
      <w:r>
        <w:rPr>
          <w:rFonts w:cs="Arial" w:ascii="Arial" w:hAnsi="Arial"/>
        </w:rPr>
        <w:t>MATRÍCULA:</w:t>
      </w:r>
    </w:p>
    <w:p>
      <w:pPr>
        <w:pStyle w:val="Normal"/>
        <w:rPr/>
      </w:pPr>
      <w:r>
        <w:rPr/>
        <w:tab/>
        <w:tab/>
        <w:tab/>
        <w:tab/>
        <w:tab/>
        <w:tab/>
      </w:r>
    </w:p>
    <w:p>
      <w:pPr>
        <w:pStyle w:val="Header"/>
        <w:tabs>
          <w:tab w:val="clear" w:pos="709"/>
          <w:tab w:val="clear" w:pos="4252"/>
          <w:tab w:val="clear" w:pos="8222"/>
          <w:tab w:val="clear" w:pos="8504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er"/>
        <w:tabs>
          <w:tab w:val="clear" w:pos="709"/>
          <w:tab w:val="clear" w:pos="4252"/>
          <w:tab w:val="clear" w:pos="8222"/>
          <w:tab w:val="clear" w:pos="8504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Recuodecorpodetexto31"/>
        <w:ind w:hanging="0" w:start="4111" w:end="0"/>
        <w:rPr>
          <w:rFonts w:ascii="Arial" w:hAnsi="Arial" w:cs="Arial"/>
        </w:rPr>
      </w:pPr>
      <w:r>
        <w:rPr>
          <w:rFonts w:cs="Arial" w:ascii="Arial" w:hAnsi="Arial"/>
        </w:rPr>
        <w:t>Relatório apresentado à disciplina EPR 486 – Atividades de Extensão para o curso de Engenharia de Produção da Universidade Federal de Viçosa, como parte das exigências para avaliação da disciplina.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odecomentrio1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VIÇOSA</w:t>
      </w:r>
    </w:p>
    <w:p>
      <w:pPr>
        <w:pStyle w:val="Textodecomentrio1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MINAS GERAIS – BRASIL</w:t>
      </w:r>
      <w:r>
        <w:br w:type="page"/>
      </w:r>
    </w:p>
    <w:p>
      <w:pPr>
        <w:pStyle w:val="Normal"/>
        <w:spacing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5580" w:leader="none"/>
        </w:tabs>
        <w:jc w:val="center"/>
        <w:rPr>
          <w:b/>
        </w:rPr>
      </w:pPr>
      <w:r>
        <w:rPr>
          <w:b/>
        </w:rPr>
        <w:t>EPR 486 - Atividades de Extensão</w:t>
      </w:r>
    </w:p>
    <w:p>
      <w:pPr>
        <w:pStyle w:val="Normal"/>
        <w:tabs>
          <w:tab w:val="clear" w:pos="720"/>
          <w:tab w:val="left" w:pos="5580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</w:rPr>
      </w:pPr>
      <w:r>
        <w:rPr>
          <w:b/>
        </w:rPr>
        <w:t>Curso:                                                                            Ano de Ingresso na UFV:</w:t>
        <w:tab/>
      </w:r>
    </w:p>
    <w:tbl>
      <w:tblPr>
        <w:tblW w:w="95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0"/>
        <w:gridCol w:w="4498"/>
        <w:gridCol w:w="1260"/>
        <w:gridCol w:w="1260"/>
        <w:gridCol w:w="1282"/>
      </w:tblGrid>
      <w:tr>
        <w:trPr>
          <w:trHeight w:val="541" w:hRule="atLeast"/>
        </w:trPr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Doc n.</w:t>
            </w:r>
            <w:r>
              <w:rPr>
                <w:rFonts w:eastAsia="Symbol" w:cs="Symbol" w:ascii="Symbol" w:hAnsi="Symbol"/>
                <w:b/>
              </w:rPr>
              <w:sym w:font="Symbol" w:char="f0b0"/>
            </w:r>
            <w:r>
              <w:rPr>
                <w:rFonts w:eastAsia="Symbol" w:cs="Symbol"/>
                <w:b/>
              </w:rPr>
              <w:t>*</w:t>
            </w:r>
          </w:p>
        </w:tc>
        <w:tc>
          <w:tcPr>
            <w:tcW w:w="4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  <w:t>Descrição da Atividade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  <w:t>Período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  <w:t>Carga Horária</w:t>
            </w:r>
          </w:p>
          <w:p>
            <w:pPr>
              <w:pStyle w:val="Normal"/>
              <w:widowControl w:val="false"/>
              <w:jc w:val="center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</w:tc>
        <w:tc>
          <w:tcPr>
            <w:tcW w:w="1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  <w:t>Pontos**</w:t>
            </w:r>
          </w:p>
        </w:tc>
      </w:tr>
      <w:tr>
        <w:trPr>
          <w:trHeight w:val="10258" w:hRule="atLeast"/>
        </w:trPr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120" w:after="120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  <w:b/>
              </w:rPr>
            </w:pPr>
            <w:r>
              <w:rPr>
                <w:rFonts w:eastAsia="Symbol" w:cs="Symbol"/>
                <w:b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  <w:p>
            <w:pPr>
              <w:pStyle w:val="Normal"/>
              <w:widowControl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  <w:tc>
          <w:tcPr>
            <w:tcW w:w="4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  <w:tc>
          <w:tcPr>
            <w:tcW w:w="1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</w:tr>
      <w:tr>
        <w:trPr>
          <w:trHeight w:val="357" w:hRule="atLeast"/>
        </w:trPr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120" w:after="120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  <w:tc>
          <w:tcPr>
            <w:tcW w:w="4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  <w:t>Total</w:t>
            </w:r>
          </w:p>
        </w:tc>
        <w:tc>
          <w:tcPr>
            <w:tcW w:w="1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120" w:after="120"/>
              <w:jc w:val="center"/>
              <w:rPr>
                <w:rFonts w:eastAsia="Symbol" w:cs="Symbol"/>
              </w:rPr>
            </w:pPr>
            <w:r>
              <w:rPr>
                <w:rFonts w:eastAsia="Symbol" w:cs="Symbol"/>
              </w:rPr>
            </w:r>
          </w:p>
        </w:tc>
      </w:tr>
    </w:tbl>
    <w:p>
      <w:pPr>
        <w:pStyle w:val="Normal"/>
        <w:ind w:hanging="180" w:start="180" w:end="0"/>
        <w:jc w:val="both"/>
        <w:rPr>
          <w:rFonts w:eastAsia="Symbol" w:cs="Symbol"/>
        </w:rPr>
      </w:pPr>
      <w:r>
        <w:rPr>
          <w:rFonts w:eastAsia="Symbol" w:cs="Symbol"/>
        </w:rPr>
        <w:t>* Anexar os documentos na ordem enumerada</w:t>
      </w:r>
    </w:p>
    <w:p>
      <w:pPr>
        <w:pStyle w:val="Normal"/>
        <w:ind w:hanging="180" w:start="180" w:end="0"/>
        <w:jc w:val="both"/>
        <w:rPr>
          <w:rFonts w:eastAsia="Symbol" w:cs="Symbol"/>
        </w:rPr>
      </w:pPr>
      <w:r>
        <w:rPr>
          <w:rFonts w:eastAsia="Symbol" w:cs="Symbol"/>
        </w:rPr>
        <w:t>** deixar em branco</w:t>
      </w:r>
    </w:p>
    <w:p>
      <w:pPr>
        <w:pStyle w:val="Normal"/>
        <w:ind w:hanging="180" w:start="180" w:end="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ind w:hanging="180" w:start="180" w:end="0"/>
        <w:jc w:val="both"/>
        <w:rPr>
          <w:rFonts w:eastAsia="Symbol" w:cs="Symbol"/>
        </w:rPr>
      </w:pPr>
      <w:r>
        <w:rPr>
          <w:rFonts w:eastAsia="Symbol" w:cs="Symbol"/>
        </w:rPr>
      </w:r>
    </w:p>
    <w:p>
      <w:pPr>
        <w:pStyle w:val="Heading2"/>
        <w:rPr>
          <w:lang w:val="pt-BR"/>
        </w:rPr>
      </w:pPr>
      <w:r>
        <w:rPr>
          <w:lang w:val="pt-BR"/>
        </w:rPr>
      </w:r>
    </w:p>
    <w:p>
      <w:pPr>
        <w:pStyle w:val="Heading2"/>
        <w:jc w:val="center"/>
        <w:rPr/>
      </w:pPr>
      <w:r>
        <w:rPr>
          <w:lang w:val="pt-BR"/>
        </w:rPr>
        <w:t>Critérios</w:t>
      </w:r>
      <w:r>
        <w:rPr>
          <w:spacing w:val="-9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8"/>
          <w:lang w:val="pt-BR"/>
        </w:rPr>
        <w:t xml:space="preserve"> </w:t>
      </w:r>
      <w:r>
        <w:rPr>
          <w:lang w:val="pt-BR"/>
        </w:rPr>
        <w:t>pontuação</w:t>
      </w:r>
      <w:r>
        <w:rPr>
          <w:spacing w:val="-8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9"/>
          <w:lang w:val="pt-BR"/>
        </w:rPr>
        <w:t xml:space="preserve"> </w:t>
      </w:r>
      <w:r>
        <w:rPr>
          <w:spacing w:val="-2"/>
          <w:lang w:val="pt-BR"/>
        </w:rPr>
        <w:t>atividades de extensão</w:t>
      </w:r>
    </w:p>
    <w:p>
      <w:pPr>
        <w:pStyle w:val="BodyText"/>
        <w:rPr>
          <w:b/>
          <w:sz w:val="20"/>
          <w:lang w:val="pt-BR"/>
        </w:rPr>
      </w:pPr>
      <w:r>
        <w:rPr>
          <w:b/>
          <w:sz w:val="20"/>
          <w:lang w:val="pt-BR"/>
        </w:rPr>
      </w:r>
    </w:p>
    <w:p>
      <w:pPr>
        <w:pStyle w:val="BodyText"/>
        <w:spacing w:before="60" w:after="0"/>
        <w:rPr>
          <w:b/>
          <w:sz w:val="20"/>
          <w:lang w:val="pt-BR"/>
        </w:rPr>
      </w:pPr>
      <w:r>
        <w:rPr>
          <w:b/>
          <w:sz w:val="20"/>
          <w:lang w:val="pt-BR"/>
        </w:rPr>
      </w:r>
    </w:p>
    <w:tbl>
      <w:tblPr>
        <w:tblW w:w="8956" w:type="dxa"/>
        <w:jc w:val="start"/>
        <w:tblInd w:w="143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634"/>
        <w:gridCol w:w="4003"/>
        <w:gridCol w:w="2317"/>
        <w:gridCol w:w="2002"/>
      </w:tblGrid>
      <w:tr>
        <w:trPr>
          <w:trHeight w:val="270" w:hRule="atLeast"/>
        </w:trPr>
        <w:tc>
          <w:tcPr>
            <w:tcW w:w="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hanging="0" w:start="0" w:end="0"/>
              <w:jc w:val="start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</w:r>
          </w:p>
        </w:tc>
        <w:tc>
          <w:tcPr>
            <w:tcW w:w="6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0"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b/>
                <w:spacing w:val="-2"/>
                <w:sz w:val="22"/>
                <w:lang w:val="pt-BR"/>
              </w:rPr>
              <w:t>Atividade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0" w:before="1" w:after="0"/>
              <w:ind w:hanging="0" w:start="12" w:end="3"/>
              <w:rPr>
                <w:lang w:val="pt-BR"/>
              </w:rPr>
            </w:pPr>
            <w:r>
              <w:rPr>
                <w:b/>
                <w:spacing w:val="-2"/>
                <w:sz w:val="22"/>
                <w:lang w:val="pt-BR"/>
              </w:rPr>
              <w:t>Pontuação</w:t>
            </w:r>
          </w:p>
        </w:tc>
      </w:tr>
      <w:tr>
        <w:trPr>
          <w:trHeight w:val="542" w:hRule="atLeast"/>
        </w:trPr>
        <w:tc>
          <w:tcPr>
            <w:tcW w:w="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" w:end="0"/>
              <w:rPr>
                <w:lang w:val="pt-BR"/>
              </w:rPr>
            </w:pPr>
            <w:r>
              <w:rPr>
                <w:b/>
                <w:spacing w:val="-10"/>
                <w:sz w:val="22"/>
                <w:lang w:val="pt-BR"/>
              </w:rPr>
              <w:t>A</w:t>
            </w:r>
          </w:p>
        </w:tc>
        <w:tc>
          <w:tcPr>
            <w:tcW w:w="6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Participação</w:t>
            </w:r>
            <w:r>
              <w:rPr>
                <w:spacing w:val="-4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em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projetos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Extensão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do</w:t>
            </w:r>
            <w:r>
              <w:rPr>
                <w:spacing w:val="-7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Departamento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(bolsista PIBEX</w:t>
            </w:r>
            <w:r>
              <w:rPr>
                <w:spacing w:val="-2"/>
                <w:sz w:val="22"/>
                <w:lang w:val="pt-BR"/>
              </w:rPr>
              <w:t>) – limitado a 90 horas por projeto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41" w:hRule="atLeast"/>
        </w:trPr>
        <w:tc>
          <w:tcPr>
            <w:tcW w:w="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" w:end="3"/>
              <w:rPr>
                <w:lang w:val="pt-BR"/>
              </w:rPr>
            </w:pPr>
            <w:r>
              <w:rPr>
                <w:spacing w:val="-10"/>
                <w:sz w:val="22"/>
                <w:lang w:val="pt-BR"/>
              </w:rPr>
              <w:t>B</w:t>
            </w:r>
          </w:p>
        </w:tc>
        <w:tc>
          <w:tcPr>
            <w:tcW w:w="6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Participação</w:t>
            </w:r>
            <w:r>
              <w:rPr>
                <w:spacing w:val="-4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em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projetos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Extensão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 UFV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(sem</w:t>
            </w:r>
            <w:r>
              <w:rPr>
                <w:spacing w:val="-2"/>
                <w:sz w:val="22"/>
                <w:lang w:val="pt-BR"/>
              </w:rPr>
              <w:t xml:space="preserve"> bolsa) – limitado a 90 horas por projeto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39" w:hRule="atLeast"/>
        </w:trPr>
        <w:tc>
          <w:tcPr>
            <w:tcW w:w="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" w:end="3"/>
              <w:rPr>
                <w:lang w:val="pt-BR"/>
              </w:rPr>
            </w:pPr>
            <w:r>
              <w:rPr>
                <w:spacing w:val="-10"/>
                <w:sz w:val="22"/>
                <w:lang w:val="pt-BR"/>
              </w:rPr>
              <w:t>C</w:t>
            </w:r>
          </w:p>
        </w:tc>
        <w:tc>
          <w:tcPr>
            <w:tcW w:w="6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Participação</w:t>
            </w:r>
            <w:r>
              <w:rPr>
                <w:spacing w:val="-4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em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projetos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Extensão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em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outras</w:t>
            </w:r>
            <w:r>
              <w:rPr>
                <w:spacing w:val="-5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instituições – limitado a 90 horas por projeto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48" w:before="18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42" w:hRule="atLeast"/>
        </w:trPr>
        <w:tc>
          <w:tcPr>
            <w:tcW w:w="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start="10" w:end="0"/>
              <w:rPr>
                <w:lang w:val="pt-BR"/>
              </w:rPr>
            </w:pPr>
            <w:r>
              <w:rPr>
                <w:b/>
                <w:spacing w:val="-10"/>
                <w:sz w:val="22"/>
                <w:lang w:val="pt-BR"/>
              </w:rPr>
              <w:t>D</w:t>
            </w:r>
          </w:p>
        </w:tc>
        <w:tc>
          <w:tcPr>
            <w:tcW w:w="6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Estágio</w:t>
            </w:r>
            <w:r>
              <w:rPr>
                <w:spacing w:val="-4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voluntário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em</w:t>
            </w:r>
            <w:r>
              <w:rPr>
                <w:spacing w:val="-5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extensão - limitado a 90 horas por projeto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6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42" w:hRule="atLeast"/>
        </w:trPr>
        <w:tc>
          <w:tcPr>
            <w:tcW w:w="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start="10" w:end="0"/>
              <w:rPr>
                <w:lang w:val="pt-BR"/>
              </w:rPr>
            </w:pPr>
            <w:r>
              <w:rPr>
                <w:b/>
                <w:spacing w:val="-10"/>
                <w:sz w:val="22"/>
                <w:lang w:val="pt-BR"/>
              </w:rPr>
              <w:t>E</w:t>
            </w:r>
          </w:p>
        </w:tc>
        <w:tc>
          <w:tcPr>
            <w:tcW w:w="6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Publicação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em</w:t>
            </w:r>
            <w:r>
              <w:rPr>
                <w:spacing w:val="-2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periódico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</w:t>
            </w:r>
            <w:r>
              <w:rPr>
                <w:spacing w:val="-5"/>
                <w:sz w:val="22"/>
                <w:lang w:val="pt-BR"/>
              </w:rPr>
              <w:t xml:space="preserve"> </w:t>
            </w:r>
            <w:r>
              <w:rPr>
                <w:spacing w:val="-5"/>
                <w:sz w:val="22"/>
                <w:lang w:val="pt-BR"/>
              </w:rPr>
              <w:t>E</w:t>
            </w:r>
            <w:r>
              <w:rPr>
                <w:sz w:val="22"/>
                <w:lang w:val="pt-BR"/>
              </w:rPr>
              <w:t>ngenharia</w:t>
            </w:r>
            <w:r>
              <w:rPr>
                <w:spacing w:val="-5"/>
                <w:sz w:val="22"/>
                <w:lang w:val="pt-BR"/>
              </w:rPr>
              <w:t xml:space="preserve"> </w:t>
            </w:r>
            <w:r>
              <w:rPr>
                <w:spacing w:val="-3"/>
                <w:sz w:val="22"/>
                <w:lang w:val="pt-BR"/>
              </w:rPr>
              <w:t xml:space="preserve">de Produção </w:t>
            </w:r>
            <w:r>
              <w:rPr>
                <w:sz w:val="22"/>
                <w:lang w:val="pt-BR"/>
              </w:rPr>
              <w:t>ou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áreas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afins</w:t>
            </w:r>
            <w:r>
              <w:rPr>
                <w:spacing w:val="-2"/>
                <w:sz w:val="22"/>
                <w:lang w:val="pt-BR"/>
              </w:rPr>
              <w:t xml:space="preserve"> </w:t>
            </w:r>
            <w:r>
              <w:rPr>
                <w:spacing w:val="-5"/>
                <w:sz w:val="22"/>
                <w:lang w:val="pt-BR"/>
              </w:rPr>
              <w:t>com</w:t>
            </w:r>
          </w:p>
          <w:p>
            <w:pPr>
              <w:pStyle w:val="TableParagraph"/>
              <w:widowControl w:val="false"/>
              <w:spacing w:lineRule="exact" w:line="251" w:before="16" w:after="0"/>
              <w:ind w:hanging="0" w:start="104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Qualis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rPr>
                <w:lang w:val="pt-BR"/>
              </w:rPr>
            </w:pPr>
            <w:r>
              <w:rPr>
                <w:sz w:val="22"/>
                <w:lang w:val="pt-BR"/>
              </w:rPr>
              <w:t xml:space="preserve">30 </w:t>
            </w:r>
            <w:r>
              <w:rPr>
                <w:spacing w:val="-10"/>
                <w:sz w:val="22"/>
                <w:lang w:val="pt-BR"/>
              </w:rPr>
              <w:t>h</w:t>
            </w:r>
          </w:p>
        </w:tc>
      </w:tr>
      <w:tr>
        <w:trPr>
          <w:trHeight w:val="405" w:hRule="atLeast"/>
        </w:trPr>
        <w:tc>
          <w:tcPr>
            <w:tcW w:w="6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start="0" w:end="0"/>
              <w:jc w:val="start"/>
              <w:rPr>
                <w:b/>
                <w:sz w:val="22"/>
                <w:lang w:val="pt-BR"/>
              </w:rPr>
            </w:pPr>
            <w:r>
              <w:rPr>
                <w:b/>
                <w:sz w:val="22"/>
                <w:lang w:val="pt-BR"/>
              </w:rPr>
            </w:r>
          </w:p>
          <w:p>
            <w:pPr>
              <w:pStyle w:val="TableParagraph"/>
              <w:widowControl w:val="false"/>
              <w:spacing w:before="0" w:after="0"/>
              <w:ind w:hanging="0" w:start="10" w:end="3"/>
              <w:rPr>
                <w:lang w:val="pt-BR"/>
              </w:rPr>
            </w:pPr>
            <w:r>
              <w:rPr>
                <w:b/>
                <w:spacing w:val="-10"/>
                <w:sz w:val="22"/>
                <w:lang w:val="pt-BR"/>
              </w:rPr>
              <w:t>F</w:t>
            </w:r>
          </w:p>
        </w:tc>
        <w:tc>
          <w:tcPr>
            <w:tcW w:w="40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Publicação em anais de congresso de Engenharia</w:t>
            </w:r>
            <w:r>
              <w:rPr>
                <w:spacing w:val="-9"/>
                <w:sz w:val="22"/>
                <w:lang w:val="pt-BR"/>
              </w:rPr>
              <w:t xml:space="preserve"> de Produção</w:t>
            </w:r>
            <w:r>
              <w:rPr>
                <w:spacing w:val="-1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ou</w:t>
            </w:r>
            <w:r>
              <w:rPr>
                <w:spacing w:val="-9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relacionado</w:t>
            </w:r>
            <w:r>
              <w:rPr>
                <w:spacing w:val="-9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à extensão universitária.</w:t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32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Local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5"/>
              <w:rPr>
                <w:lang w:val="pt-BR"/>
              </w:rPr>
            </w:pPr>
            <w:r>
              <w:rPr>
                <w:sz w:val="22"/>
                <w:lang w:val="pt-BR"/>
              </w:rPr>
              <w:t xml:space="preserve">5 </w:t>
            </w:r>
            <w:r>
              <w:rPr>
                <w:spacing w:val="-10"/>
                <w:sz w:val="22"/>
                <w:lang w:val="pt-BR"/>
              </w:rPr>
              <w:t>h</w:t>
            </w:r>
          </w:p>
        </w:tc>
      </w:tr>
      <w:tr>
        <w:trPr>
          <w:trHeight w:val="405" w:hRule="atLeast"/>
        </w:trPr>
        <w:tc>
          <w:tcPr>
            <w:tcW w:w="6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400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32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Regional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lang w:val="pt-BR"/>
              </w:rPr>
            </w:pPr>
            <w:r>
              <w:rPr>
                <w:sz w:val="22"/>
                <w:lang w:val="pt-BR"/>
              </w:rPr>
              <w:t xml:space="preserve">10 </w:t>
            </w:r>
            <w:r>
              <w:rPr>
                <w:spacing w:val="-10"/>
                <w:sz w:val="22"/>
                <w:lang w:val="pt-BR"/>
              </w:rPr>
              <w:t>h</w:t>
            </w:r>
          </w:p>
        </w:tc>
      </w:tr>
      <w:tr>
        <w:trPr>
          <w:trHeight w:val="405" w:hRule="atLeast"/>
        </w:trPr>
        <w:tc>
          <w:tcPr>
            <w:tcW w:w="6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400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32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Nacional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lang w:val="pt-BR"/>
              </w:rPr>
            </w:pPr>
            <w:r>
              <w:rPr>
                <w:sz w:val="22"/>
                <w:lang w:val="pt-BR"/>
              </w:rPr>
              <w:t xml:space="preserve">15 </w:t>
            </w:r>
            <w:r>
              <w:rPr>
                <w:spacing w:val="-10"/>
                <w:sz w:val="22"/>
                <w:lang w:val="pt-BR"/>
              </w:rPr>
              <w:t>h</w:t>
            </w:r>
          </w:p>
        </w:tc>
      </w:tr>
      <w:tr>
        <w:trPr>
          <w:trHeight w:val="541" w:hRule="atLeast"/>
        </w:trPr>
        <w:tc>
          <w:tcPr>
            <w:tcW w:w="6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start="0" w:end="0"/>
              <w:jc w:val="start"/>
              <w:rPr>
                <w:b/>
                <w:sz w:val="22"/>
                <w:lang w:val="pt-BR"/>
              </w:rPr>
            </w:pPr>
            <w:r>
              <w:rPr>
                <w:b/>
                <w:sz w:val="22"/>
                <w:lang w:val="pt-BR"/>
              </w:rPr>
            </w:r>
          </w:p>
          <w:p>
            <w:pPr>
              <w:pStyle w:val="TableParagraph"/>
              <w:widowControl w:val="false"/>
              <w:spacing w:before="0" w:after="0"/>
              <w:ind w:hanging="0" w:start="10" w:end="1"/>
              <w:rPr>
                <w:lang w:val="pt-BR"/>
              </w:rPr>
            </w:pPr>
            <w:r>
              <w:rPr>
                <w:b/>
                <w:spacing w:val="-10"/>
                <w:sz w:val="22"/>
                <w:lang w:val="pt-BR"/>
              </w:rPr>
              <w:t>G</w:t>
            </w:r>
          </w:p>
        </w:tc>
        <w:tc>
          <w:tcPr>
            <w:tcW w:w="40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Apresentação</w:t>
            </w:r>
            <w:r>
              <w:rPr>
                <w:spacing w:val="-1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em</w:t>
            </w:r>
            <w:r>
              <w:rPr>
                <w:spacing w:val="-9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congresso</w:t>
            </w:r>
            <w:r>
              <w:rPr>
                <w:spacing w:val="-10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</w:t>
            </w:r>
            <w:r>
              <w:rPr>
                <w:spacing w:val="-9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 xml:space="preserve">engenharia de Produção ou relacionado à extensão </w:t>
            </w:r>
            <w:r>
              <w:rPr>
                <w:spacing w:val="-2"/>
                <w:sz w:val="22"/>
                <w:lang w:val="pt-BR"/>
              </w:rPr>
              <w:t>universitária.</w:t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32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Pôster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4"/>
              <w:rPr>
                <w:lang w:val="pt-BR"/>
              </w:rPr>
            </w:pPr>
            <w:r>
              <w:rPr>
                <w:sz w:val="22"/>
                <w:lang w:val="pt-BR"/>
              </w:rPr>
              <w:t>10%</w:t>
            </w:r>
            <w:r>
              <w:rPr>
                <w:spacing w:val="-2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3"/>
              <w:rPr>
                <w:lang w:val="pt-BR"/>
              </w:rPr>
            </w:pPr>
            <w:r>
              <w:rPr>
                <w:sz w:val="22"/>
                <w:lang w:val="pt-BR"/>
              </w:rPr>
              <w:t>horária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do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evento</w:t>
            </w:r>
          </w:p>
        </w:tc>
      </w:tr>
      <w:tr>
        <w:trPr>
          <w:trHeight w:val="542" w:hRule="atLeast"/>
        </w:trPr>
        <w:tc>
          <w:tcPr>
            <w:tcW w:w="6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400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32" w:end="0"/>
              <w:jc w:val="start"/>
              <w:rPr>
                <w:lang w:val="pt-BR"/>
              </w:rPr>
            </w:pPr>
            <w:r>
              <w:rPr>
                <w:spacing w:val="-4"/>
                <w:sz w:val="22"/>
                <w:lang w:val="pt-BR"/>
              </w:rPr>
              <w:t>Oral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15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3"/>
              <w:rPr>
                <w:lang w:val="pt-BR"/>
              </w:rPr>
            </w:pPr>
            <w:r>
              <w:rPr>
                <w:sz w:val="22"/>
                <w:lang w:val="pt-BR"/>
              </w:rPr>
              <w:t>horária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do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evento</w:t>
            </w:r>
          </w:p>
        </w:tc>
      </w:tr>
      <w:tr>
        <w:trPr>
          <w:trHeight w:val="542" w:hRule="atLeast"/>
        </w:trPr>
        <w:tc>
          <w:tcPr>
            <w:tcW w:w="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" w:end="2"/>
              <w:rPr>
                <w:lang w:val="pt-BR"/>
              </w:rPr>
            </w:pPr>
            <w:r>
              <w:rPr>
                <w:b/>
                <w:spacing w:val="-10"/>
                <w:sz w:val="22"/>
                <w:lang w:val="pt-BR"/>
              </w:rPr>
              <w:t>H</w:t>
            </w:r>
          </w:p>
        </w:tc>
        <w:tc>
          <w:tcPr>
            <w:tcW w:w="6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Ministrar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mini-curso,</w:t>
            </w:r>
            <w:r>
              <w:rPr>
                <w:spacing w:val="-4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palestra</w:t>
            </w:r>
            <w:r>
              <w:rPr>
                <w:spacing w:val="-4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</w:t>
            </w:r>
            <w:r>
              <w:rPr>
                <w:spacing w:val="-5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seminário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42" w:hRule="atLeast"/>
        </w:trPr>
        <w:tc>
          <w:tcPr>
            <w:tcW w:w="6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hanging="0" w:start="0" w:end="0"/>
              <w:jc w:val="start"/>
              <w:rPr>
                <w:b/>
                <w:sz w:val="22"/>
                <w:lang w:val="pt-BR"/>
              </w:rPr>
            </w:pPr>
            <w:r>
              <w:rPr>
                <w:b/>
                <w:sz w:val="22"/>
                <w:lang w:val="pt-BR"/>
              </w:rPr>
            </w:r>
          </w:p>
          <w:p>
            <w:pPr>
              <w:pStyle w:val="TableParagraph"/>
              <w:widowControl w:val="false"/>
              <w:spacing w:before="0" w:after="0"/>
              <w:ind w:hanging="0" w:start="10" w:end="2"/>
              <w:rPr>
                <w:lang w:val="pt-BR"/>
              </w:rPr>
            </w:pPr>
            <w:r>
              <w:rPr>
                <w:b/>
                <w:spacing w:val="-10"/>
                <w:sz w:val="22"/>
                <w:lang w:val="pt-BR"/>
              </w:rPr>
              <w:t>I</w:t>
            </w:r>
          </w:p>
        </w:tc>
        <w:tc>
          <w:tcPr>
            <w:tcW w:w="40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 w:before="1" w:after="0"/>
              <w:ind w:hanging="0" w:start="104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Organização</w:t>
            </w:r>
            <w:r>
              <w:rPr>
                <w:spacing w:val="-8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</w:t>
            </w:r>
            <w:r>
              <w:rPr>
                <w:spacing w:val="-10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eventos</w:t>
            </w:r>
            <w:r>
              <w:rPr>
                <w:spacing w:val="-10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</w:t>
            </w:r>
            <w:r>
              <w:rPr>
                <w:spacing w:val="-8"/>
                <w:sz w:val="22"/>
                <w:lang w:val="pt-BR"/>
              </w:rPr>
              <w:t xml:space="preserve"> E</w:t>
            </w:r>
            <w:r>
              <w:rPr>
                <w:sz w:val="22"/>
                <w:lang w:val="pt-BR"/>
              </w:rPr>
              <w:t>ngenharia de Produção ou áreas afins – limitado a 30 horas por evento.</w:t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82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Local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42" w:hRule="atLeast"/>
        </w:trPr>
        <w:tc>
          <w:tcPr>
            <w:tcW w:w="6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400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82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Regional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41" w:hRule="atLeast"/>
        </w:trPr>
        <w:tc>
          <w:tcPr>
            <w:tcW w:w="634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4003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lang w:val="pt-BR"/>
              </w:rPr>
            </w:pPr>
            <w:r>
              <w:rPr>
                <w:sz w:val="2"/>
                <w:szCs w:val="2"/>
                <w:lang w:val="pt-BR"/>
              </w:rPr>
            </w:r>
          </w:p>
        </w:tc>
        <w:tc>
          <w:tcPr>
            <w:tcW w:w="23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82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Nacional</w:t>
            </w:r>
          </w:p>
        </w:tc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2" w:end="6"/>
              <w:rPr>
                <w:lang w:val="pt-BR"/>
              </w:rPr>
            </w:pPr>
            <w:r>
              <w:rPr>
                <w:sz w:val="22"/>
                <w:lang w:val="pt-BR"/>
              </w:rPr>
              <w:t>100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%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1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carga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2" w:end="1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horária</w:t>
            </w:r>
          </w:p>
        </w:tc>
      </w:tr>
      <w:tr>
        <w:trPr>
          <w:trHeight w:val="542" w:hRule="atLeast"/>
        </w:trPr>
        <w:tc>
          <w:tcPr>
            <w:tcW w:w="895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start="107" w:end="0"/>
              <w:jc w:val="start"/>
              <w:rPr>
                <w:lang w:val="pt-BR"/>
              </w:rPr>
            </w:pPr>
            <w:r>
              <w:rPr>
                <w:sz w:val="22"/>
                <w:lang w:val="pt-BR"/>
              </w:rPr>
              <w:t>As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atividades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que</w:t>
            </w:r>
            <w:r>
              <w:rPr>
                <w:spacing w:val="-5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não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constam</w:t>
            </w:r>
            <w:r>
              <w:rPr>
                <w:spacing w:val="-2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desta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lista,</w:t>
            </w:r>
            <w:r>
              <w:rPr>
                <w:spacing w:val="-5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serão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analisadas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e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pontuadas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a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critério</w:t>
            </w:r>
            <w:r>
              <w:rPr>
                <w:spacing w:val="-6"/>
                <w:sz w:val="22"/>
                <w:lang w:val="pt-BR"/>
              </w:rPr>
              <w:t xml:space="preserve"> </w:t>
            </w:r>
            <w:r>
              <w:rPr>
                <w:sz w:val="22"/>
                <w:lang w:val="pt-BR"/>
              </w:rPr>
              <w:t>da</w:t>
            </w:r>
            <w:r>
              <w:rPr>
                <w:spacing w:val="-3"/>
                <w:sz w:val="22"/>
                <w:lang w:val="pt-BR"/>
              </w:rPr>
              <w:t xml:space="preserve"> </w:t>
            </w:r>
            <w:r>
              <w:rPr>
                <w:spacing w:val="-2"/>
                <w:sz w:val="22"/>
                <w:lang w:val="pt-BR"/>
              </w:rPr>
              <w:t>Comissão</w:t>
            </w:r>
          </w:p>
          <w:p>
            <w:pPr>
              <w:pStyle w:val="TableParagraph"/>
              <w:widowControl w:val="false"/>
              <w:spacing w:lineRule="exact" w:line="250" w:before="18" w:after="0"/>
              <w:ind w:hanging="0" w:start="107" w:end="0"/>
              <w:jc w:val="start"/>
              <w:rPr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>Coordenadora.</w:t>
            </w:r>
          </w:p>
        </w:tc>
      </w:tr>
    </w:tbl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sz w:val="18"/>
          <w:lang w:val="pt-BR"/>
        </w:rPr>
        <w:t>*</w:t>
      </w:r>
      <w:r>
        <w:rPr>
          <w:spacing w:val="-2"/>
          <w:sz w:val="18"/>
          <w:lang w:val="pt-BR"/>
        </w:rPr>
        <w:t xml:space="preserve"> </w:t>
      </w:r>
      <w:r>
        <w:rPr>
          <w:sz w:val="18"/>
          <w:lang w:val="pt-BR"/>
        </w:rPr>
        <w:t>As</w:t>
      </w:r>
      <w:r>
        <w:rPr>
          <w:spacing w:val="-2"/>
          <w:sz w:val="18"/>
          <w:lang w:val="pt-BR"/>
        </w:rPr>
        <w:t xml:space="preserve"> </w:t>
      </w:r>
      <w:r>
        <w:rPr>
          <w:sz w:val="18"/>
          <w:lang w:val="pt-BR"/>
        </w:rPr>
        <w:t>atividades</w:t>
      </w:r>
      <w:r>
        <w:rPr>
          <w:spacing w:val="-1"/>
          <w:sz w:val="18"/>
          <w:lang w:val="pt-BR"/>
        </w:rPr>
        <w:t xml:space="preserve"> </w:t>
      </w:r>
      <w:r>
        <w:rPr>
          <w:sz w:val="18"/>
          <w:lang w:val="pt-BR"/>
        </w:rPr>
        <w:t>de</w:t>
      </w:r>
      <w:r>
        <w:rPr>
          <w:spacing w:val="-2"/>
          <w:sz w:val="18"/>
          <w:lang w:val="pt-BR"/>
        </w:rPr>
        <w:t xml:space="preserve"> </w:t>
      </w:r>
      <w:r>
        <w:rPr>
          <w:sz w:val="18"/>
          <w:lang w:val="pt-BR"/>
        </w:rPr>
        <w:t>extensão</w:t>
      </w:r>
      <w:r>
        <w:rPr>
          <w:spacing w:val="-2"/>
          <w:sz w:val="18"/>
          <w:lang w:val="pt-BR"/>
        </w:rPr>
        <w:t xml:space="preserve"> </w:t>
      </w:r>
      <w:r>
        <w:rPr>
          <w:sz w:val="18"/>
          <w:lang w:val="pt-BR"/>
        </w:rPr>
        <w:t>devem</w:t>
      </w:r>
      <w:r>
        <w:rPr>
          <w:spacing w:val="-2"/>
          <w:sz w:val="18"/>
          <w:lang w:val="pt-BR"/>
        </w:rPr>
        <w:t xml:space="preserve"> </w:t>
      </w:r>
      <w:r>
        <w:rPr>
          <w:sz w:val="18"/>
          <w:lang w:val="pt-BR"/>
        </w:rPr>
        <w:t>ser</w:t>
      </w:r>
      <w:r>
        <w:rPr>
          <w:spacing w:val="-1"/>
          <w:sz w:val="18"/>
          <w:lang w:val="pt-BR"/>
        </w:rPr>
        <w:t xml:space="preserve"> </w:t>
      </w:r>
      <w:r>
        <w:rPr>
          <w:sz w:val="18"/>
          <w:lang w:val="pt-BR"/>
        </w:rPr>
        <w:t>registradas</w:t>
      </w:r>
      <w:r>
        <w:rPr>
          <w:spacing w:val="-1"/>
          <w:sz w:val="18"/>
          <w:lang w:val="pt-BR"/>
        </w:rPr>
        <w:t xml:space="preserve"> </w:t>
      </w:r>
      <w:r>
        <w:rPr>
          <w:sz w:val="18"/>
          <w:lang w:val="pt-BR"/>
        </w:rPr>
        <w:t>no Relatório</w:t>
      </w:r>
      <w:r>
        <w:rPr>
          <w:spacing w:val="-2"/>
          <w:sz w:val="18"/>
          <w:lang w:val="pt-BR"/>
        </w:rPr>
        <w:t xml:space="preserve"> </w:t>
      </w:r>
      <w:r>
        <w:rPr>
          <w:sz w:val="18"/>
          <w:lang w:val="pt-BR"/>
        </w:rPr>
        <w:t>de</w:t>
      </w:r>
      <w:r>
        <w:rPr>
          <w:spacing w:val="-4"/>
          <w:sz w:val="18"/>
          <w:lang w:val="pt-BR"/>
        </w:rPr>
        <w:t xml:space="preserve"> </w:t>
      </w:r>
      <w:r>
        <w:rPr>
          <w:sz w:val="18"/>
          <w:lang w:val="pt-BR"/>
        </w:rPr>
        <w:t>Atividades</w:t>
      </w:r>
      <w:r>
        <w:rPr>
          <w:spacing w:val="-1"/>
          <w:sz w:val="18"/>
          <w:lang w:val="pt-BR"/>
        </w:rPr>
        <w:t xml:space="preserve"> </w:t>
      </w:r>
      <w:r>
        <w:rPr>
          <w:sz w:val="18"/>
          <w:lang w:val="pt-BR"/>
        </w:rPr>
        <w:t>de</w:t>
      </w:r>
      <w:r>
        <w:rPr>
          <w:spacing w:val="-2"/>
          <w:sz w:val="18"/>
          <w:lang w:val="pt-BR"/>
        </w:rPr>
        <w:t xml:space="preserve"> </w:t>
      </w:r>
      <w:r>
        <w:rPr>
          <w:sz w:val="18"/>
          <w:lang w:val="pt-BR"/>
        </w:rPr>
        <w:t>Extensão</w:t>
      </w:r>
      <w:r>
        <w:rPr>
          <w:spacing w:val="3"/>
          <w:sz w:val="18"/>
          <w:lang w:val="pt-BR"/>
        </w:rPr>
        <w:t xml:space="preserve"> </w:t>
      </w:r>
      <w:r>
        <w:rPr>
          <w:sz w:val="18"/>
          <w:lang w:val="pt-BR"/>
        </w:rPr>
        <w:t xml:space="preserve">– </w:t>
      </w:r>
      <w:r>
        <w:rPr>
          <w:spacing w:val="-2"/>
          <w:sz w:val="18"/>
          <w:lang w:val="pt-BR"/>
        </w:rPr>
        <w:t>RAEX.</w:t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p>
      <w:pPr>
        <w:pStyle w:val="Normal"/>
        <w:spacing w:before="8" w:after="0"/>
        <w:ind w:hanging="0" w:start="143" w:end="0"/>
        <w:jc w:val="start"/>
        <w:rPr>
          <w:lang w:val="pt-BR"/>
        </w:rPr>
      </w:pPr>
      <w:r>
        <w:rPr>
          <w:lang w:val="pt-BR"/>
        </w:rPr>
      </w:r>
    </w:p>
    <w:sectPr>
      <w:type w:val="nextPage"/>
      <w:pgSz w:w="11906" w:h="16838"/>
      <w:pgMar w:left="1559" w:right="992" w:gutter="0" w:header="0" w:top="19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hanging="0" w:start="0" w:end="570"/>
      <w:jc w:val="center"/>
      <w:outlineLvl w:val="1"/>
    </w:pPr>
    <w:rPr>
      <w:rFonts w:ascii="Arial" w:hAnsi="Arial" w:eastAsia="Arial" w:cs="Arial"/>
      <w:b/>
      <w:bCs/>
      <w:sz w:val="36"/>
      <w:szCs w:val="36"/>
      <w:lang w:val="pt-PT" w:eastAsia="en-US" w:bidi="ar-SA"/>
    </w:rPr>
  </w:style>
  <w:style w:type="paragraph" w:styleId="Heading2">
    <w:name w:val="heading 2"/>
    <w:basedOn w:val="Normal"/>
    <w:uiPriority w:val="1"/>
    <w:qFormat/>
    <w:pPr>
      <w:spacing w:before="56" w:after="0"/>
      <w:ind w:hanging="0" w:start="143" w:end="0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pt-PT" w:eastAsia="en-US" w:bidi="ar-SA"/>
    </w:rPr>
  </w:style>
  <w:style w:type="paragraph" w:styleId="Heading3">
    <w:name w:val="heading 3"/>
    <w:basedOn w:val="Normal"/>
    <w:uiPriority w:val="1"/>
    <w:qFormat/>
    <w:pPr>
      <w:spacing w:before="17" w:after="0"/>
      <w:ind w:hanging="0" w:start="143" w:end="0"/>
      <w:outlineLvl w:val="3"/>
    </w:pPr>
    <w:rPr>
      <w:rFonts w:ascii="Times New Roman" w:hAnsi="Times New Roman" w:eastAsia="Times New Roman" w:cs="Times New Roman"/>
      <w:b/>
      <w:bCs/>
      <w:sz w:val="30"/>
      <w:szCs w:val="30"/>
      <w:lang w:val="pt-PT" w:eastAsia="en-US" w:bidi="ar-SA"/>
    </w:rPr>
  </w:style>
  <w:style w:type="paragraph" w:styleId="Heading4">
    <w:name w:val="heading 4"/>
    <w:basedOn w:val="Normal"/>
    <w:uiPriority w:val="1"/>
    <w:qFormat/>
    <w:pPr>
      <w:spacing w:before="1" w:after="0"/>
      <w:ind w:hanging="0" w:start="851" w:end="0"/>
      <w:outlineLvl w:val="4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59" w:after="0"/>
      <w:ind w:hanging="360" w:start="143" w:end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" w:after="0"/>
      <w:ind w:hanging="0" w:start="12" w:end="0"/>
      <w:jc w:val="center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tulodacapa">
    <w:name w:val="Título da capa"/>
    <w:qFormat/>
    <w:pPr>
      <w:widowControl/>
      <w:suppressAutoHyphens w:val="true"/>
      <w:bidi w:val="0"/>
      <w:spacing w:before="0" w:after="0"/>
      <w:ind w:firstLine="426" w:start="0" w:end="0"/>
      <w:jc w:val="center"/>
    </w:pPr>
    <w:rPr>
      <w:rFonts w:ascii="Arial" w:hAnsi="Arial" w:eastAsia="Times New Roman" w:cs="Arial"/>
      <w:b/>
      <w:color w:val="auto"/>
      <w:kern w:val="0"/>
      <w:sz w:val="24"/>
      <w:szCs w:val="20"/>
      <w:lang w:val="pt-BR" w:eastAsia="zh-CN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left" w:pos="709" w:leader="none"/>
        <w:tab w:val="center" w:pos="4252" w:leader="none"/>
        <w:tab w:val="left" w:pos="8222" w:leader="none"/>
        <w:tab w:val="right" w:pos="8504" w:leader="none"/>
      </w:tabs>
      <w:spacing w:before="60" w:after="0"/>
      <w:ind w:firstLine="709" w:start="0" w:end="0"/>
      <w:jc w:val="both"/>
    </w:pPr>
    <w:rPr>
      <w:szCs w:val="20"/>
    </w:rPr>
  </w:style>
  <w:style w:type="paragraph" w:styleId="Data1">
    <w:name w:val="Data1"/>
    <w:basedOn w:val="Normal"/>
    <w:next w:val="Normal"/>
    <w:qFormat/>
    <w:pPr>
      <w:spacing w:before="120" w:after="0"/>
      <w:ind w:firstLine="709" w:start="0" w:end="0"/>
      <w:jc w:val="both"/>
    </w:pPr>
    <w:rPr>
      <w:szCs w:val="20"/>
    </w:rPr>
  </w:style>
  <w:style w:type="paragraph" w:styleId="Recuodecorpodetexto31">
    <w:name w:val="Recuo de corpo de texto 31"/>
    <w:basedOn w:val="Normal"/>
    <w:qFormat/>
    <w:pPr>
      <w:spacing w:before="120" w:after="0"/>
      <w:ind w:firstLine="709" w:start="4536" w:end="0"/>
      <w:jc w:val="both"/>
    </w:pPr>
    <w:rPr>
      <w:szCs w:val="20"/>
    </w:rPr>
  </w:style>
  <w:style w:type="paragraph" w:styleId="Textodecomentrio1">
    <w:name w:val="Texto de comentário1"/>
    <w:basedOn w:val="Normal"/>
    <w:qFormat/>
    <w:pPr>
      <w:ind w:firstLine="709" w:start="0" w:end="0"/>
      <w:jc w:val="both"/>
    </w:pPr>
    <w:rPr>
      <w:sz w:val="20"/>
      <w:szCs w:val="20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LibreOffice/26.2.4.2$Windows_X86_64 LibreOffice_project/0229ac93fcf0d7cbc6376066c6f35021cef002dc</Application>
  <AppVersion>15.0000</AppVersion>
  <Pages>3</Pages>
  <Words>326</Words>
  <Characters>1663</Characters>
  <CharactersWithSpaces>2002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2025-12-16T13:40:10Z</dcterms:created>
  <dc:creator/>
  <dc:description/>
  <dc:language>pt-BR</dc:language>
  <cp:lastModifiedBy/>
  <dcterms:modified xsi:type="dcterms:W3CDTF">2026-06-23T15:35:19Z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LastSaved">
    <vt:filetime>2025-12-16T00:00:00Z</vt:filetime>
  </property>
  <property fmtid="{D5CDD505-2E9C-101B-9397-08002B2CF9AE}" pid="4" name="Producer">
    <vt:lpwstr>iLovePDF</vt:lpwstr>
  </property>
</Properties>
</file>